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4" w:rsidRPr="00900D43" w:rsidRDefault="000A7D64" w:rsidP="000A7D64">
      <w:pPr>
        <w:pStyle w:val="Default"/>
        <w:rPr>
          <w:rFonts w:ascii="Times New Roman" w:hAnsi="Times New Roman" w:cs="Times New Roman"/>
        </w:rPr>
      </w:pPr>
    </w:p>
    <w:p w:rsidR="000A7D64" w:rsidRPr="00900D43" w:rsidRDefault="000A7D64" w:rsidP="000A7D6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900D43">
        <w:rPr>
          <w:rFonts w:ascii="Times New Roman" w:hAnsi="Times New Roman"/>
          <w:color w:val="002060"/>
          <w:sz w:val="28"/>
          <w:szCs w:val="28"/>
          <w:lang w:val="ru-RU"/>
        </w:rPr>
        <w:t>ЭКСКУРСИОННЫЙ ТУР ПО ТУРЦИИ</w:t>
      </w:r>
    </w:p>
    <w:p w:rsidR="000A7D64" w:rsidRPr="00074F5F" w:rsidRDefault="00F00E2F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>
        <w:rPr>
          <w:rFonts w:ascii="Times New Roman" w:hAnsi="Times New Roman" w:cs="Times New Roman"/>
          <w:color w:val="009900"/>
          <w:sz w:val="36"/>
          <w:szCs w:val="36"/>
        </w:rPr>
        <w:t>Золотое к</w:t>
      </w:r>
      <w:r w:rsidR="000A7D64" w:rsidRPr="00074F5F">
        <w:rPr>
          <w:rFonts w:ascii="Times New Roman" w:hAnsi="Times New Roman" w:cs="Times New Roman"/>
          <w:color w:val="009900"/>
          <w:sz w:val="36"/>
          <w:szCs w:val="36"/>
        </w:rPr>
        <w:t xml:space="preserve">ольцо Турции 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074F5F" w:rsidRDefault="000E2EF3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Стамбул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Анкара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Каппадокия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Конья</w:t>
      </w:r>
      <w:proofErr w:type="spellEnd"/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>
        <w:rPr>
          <w:rFonts w:ascii="Times New Roman" w:hAnsi="Times New Roman" w:cs="Times New Roman"/>
          <w:color w:val="6600CC"/>
          <w:sz w:val="36"/>
          <w:szCs w:val="36"/>
        </w:rPr>
        <w:t>Памуккале</w:t>
      </w:r>
      <w:proofErr w:type="spellEnd"/>
      <w:r w:rsidR="00074F5F">
        <w:rPr>
          <w:rFonts w:ascii="Times New Roman" w:hAnsi="Times New Roman" w:cs="Times New Roman"/>
          <w:color w:val="6600CC"/>
          <w:sz w:val="36"/>
          <w:szCs w:val="36"/>
        </w:rPr>
        <w:t xml:space="preserve"> –</w:t>
      </w:r>
    </w:p>
    <w:p w:rsidR="000E2EF3" w:rsidRPr="005707B8" w:rsidRDefault="00074F5F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</w:rPr>
        <w:t xml:space="preserve"> Бурса –</w:t>
      </w:r>
      <w:r w:rsidR="000E2EF3"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 Стамбул</w:t>
      </w:r>
    </w:p>
    <w:p w:rsidR="00802549" w:rsidRPr="00802549" w:rsidRDefault="00802549" w:rsidP="000E2EF3">
      <w:pPr>
        <w:pStyle w:val="Default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 w:rsidRPr="005707B8">
        <w:rPr>
          <w:rFonts w:ascii="Times New Roman" w:hAnsi="Times New Roman" w:cs="Times New Roman"/>
          <w:color w:val="009900"/>
          <w:sz w:val="36"/>
          <w:szCs w:val="36"/>
        </w:rPr>
        <w:t xml:space="preserve">Даты заездов: </w:t>
      </w:r>
      <w:bookmarkStart w:id="0" w:name="_GoBack"/>
      <w:bookmarkEnd w:id="0"/>
      <w:r w:rsidR="00F00E2F">
        <w:rPr>
          <w:rFonts w:ascii="Times New Roman" w:hAnsi="Times New Roman" w:cs="Times New Roman"/>
          <w:color w:val="009900"/>
          <w:sz w:val="36"/>
          <w:szCs w:val="36"/>
        </w:rPr>
        <w:t xml:space="preserve">каждое </w:t>
      </w:r>
      <w:r w:rsidR="00E439C3">
        <w:rPr>
          <w:rFonts w:ascii="Times New Roman" w:hAnsi="Times New Roman" w:cs="Times New Roman"/>
          <w:color w:val="009900"/>
          <w:sz w:val="36"/>
          <w:szCs w:val="36"/>
        </w:rPr>
        <w:t>воскресение</w:t>
      </w: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b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b/>
          <w:color w:val="6600CC"/>
          <w:sz w:val="36"/>
          <w:szCs w:val="36"/>
        </w:rPr>
        <w:t>7 ночей / 8 дней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bCs/>
          <w:color w:val="6600CC"/>
          <w:sz w:val="16"/>
          <w:szCs w:val="16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1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F3">
        <w:rPr>
          <w:rFonts w:ascii="Times New Roman" w:hAnsi="Times New Roman" w:cs="Times New Roman"/>
          <w:bCs/>
          <w:sz w:val="22"/>
          <w:szCs w:val="22"/>
        </w:rPr>
        <w:t xml:space="preserve">ПРИБЫТИЕ В СТАМБУЛ </w:t>
      </w:r>
    </w:p>
    <w:p w:rsidR="000A7D64" w:rsidRDefault="00D03623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sz w:val="22"/>
          <w:szCs w:val="22"/>
        </w:rPr>
        <w:t xml:space="preserve">Трансфер аэропорт-отель. Встреча с гидом перед ужином на </w:t>
      </w:r>
      <w:proofErr w:type="spellStart"/>
      <w:r w:rsidRPr="00D03623">
        <w:rPr>
          <w:rFonts w:ascii="Times New Roman" w:hAnsi="Times New Roman" w:cs="Times New Roman"/>
          <w:sz w:val="22"/>
          <w:szCs w:val="22"/>
        </w:rPr>
        <w:t>ресепшн</w:t>
      </w:r>
      <w:proofErr w:type="spellEnd"/>
      <w:r w:rsidRPr="00D03623">
        <w:rPr>
          <w:rFonts w:ascii="Times New Roman" w:hAnsi="Times New Roman" w:cs="Times New Roman"/>
          <w:sz w:val="22"/>
          <w:szCs w:val="22"/>
        </w:rPr>
        <w:t xml:space="preserve"> отеля. Ночлег в провинции Стамбула.</w:t>
      </w:r>
    </w:p>
    <w:p w:rsidR="00D03623" w:rsidRPr="00900D43" w:rsidRDefault="00D03623" w:rsidP="000A7D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2 День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439C3">
        <w:rPr>
          <w:rFonts w:ascii="Times New Roman" w:hAnsi="Times New Roman" w:cs="Times New Roman"/>
          <w:b/>
          <w:bCs/>
          <w:sz w:val="22"/>
          <w:szCs w:val="22"/>
        </w:rPr>
        <w:t>СТАМБУЛ - СТОЛИЦА ИМПЕРАТОРОВ (ЭКСКУРСИЯ ЗА ДОПОЛНИТЕЛЬНУЮ ПЛАТУ)</w:t>
      </w:r>
    </w:p>
    <w:p w:rsidR="00E439C3" w:rsidRDefault="00E439C3" w:rsidP="00E439C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E439C3">
        <w:rPr>
          <w:rFonts w:ascii="Times New Roman" w:hAnsi="Times New Roman" w:cs="Times New Roman"/>
          <w:bCs/>
          <w:sz w:val="22"/>
          <w:szCs w:val="22"/>
        </w:rPr>
        <w:t xml:space="preserve"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</w:t>
      </w:r>
      <w:proofErr w:type="spellStart"/>
      <w:r w:rsidRPr="00E439C3">
        <w:rPr>
          <w:rFonts w:ascii="Times New Roman" w:hAnsi="Times New Roman" w:cs="Times New Roman"/>
          <w:bCs/>
          <w:sz w:val="22"/>
          <w:szCs w:val="22"/>
        </w:rPr>
        <w:t>Айя</w:t>
      </w:r>
      <w:proofErr w:type="spellEnd"/>
      <w:r w:rsidRPr="00E439C3">
        <w:rPr>
          <w:rFonts w:ascii="Times New Roman" w:hAnsi="Times New Roman" w:cs="Times New Roman"/>
          <w:bCs/>
          <w:sz w:val="22"/>
          <w:szCs w:val="22"/>
        </w:rPr>
        <w:t>-Софья, Великая церковь, а ныне мечеть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–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E439C3">
        <w:rPr>
          <w:rFonts w:ascii="Times New Roman" w:hAnsi="Times New Roman" w:cs="Times New Roman"/>
          <w:bCs/>
          <w:sz w:val="22"/>
          <w:szCs w:val="22"/>
        </w:rPr>
        <w:t xml:space="preserve">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E439C3">
        <w:rPr>
          <w:rFonts w:ascii="Times New Roman" w:hAnsi="Times New Roman" w:cs="Times New Roman"/>
          <w:bCs/>
          <w:sz w:val="22"/>
          <w:szCs w:val="22"/>
        </w:rPr>
        <w:t>Топкапы</w:t>
      </w:r>
      <w:proofErr w:type="spellEnd"/>
      <w:r w:rsidRPr="00E439C3">
        <w:rPr>
          <w:rFonts w:ascii="Times New Roman" w:hAnsi="Times New Roman" w:cs="Times New Roman"/>
          <w:bCs/>
          <w:sz w:val="22"/>
          <w:szCs w:val="22"/>
        </w:rPr>
        <w:t>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</w:t>
      </w:r>
      <w:r>
        <w:rPr>
          <w:rFonts w:ascii="Times New Roman" w:hAnsi="Times New Roman" w:cs="Times New Roman"/>
          <w:bCs/>
          <w:sz w:val="22"/>
          <w:szCs w:val="22"/>
        </w:rPr>
        <w:t xml:space="preserve"> открывается</w:t>
      </w:r>
      <w:r w:rsidRPr="00E439C3">
        <w:rPr>
          <w:rFonts w:ascii="Times New Roman" w:hAnsi="Times New Roman" w:cs="Times New Roman"/>
          <w:bCs/>
          <w:sz w:val="22"/>
          <w:szCs w:val="22"/>
        </w:rPr>
        <w:t xml:space="preserve"> великолепный вид на Золотой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39C3">
        <w:rPr>
          <w:rFonts w:ascii="Times New Roman" w:hAnsi="Times New Roman" w:cs="Times New Roman"/>
          <w:bCs/>
          <w:sz w:val="22"/>
          <w:szCs w:val="22"/>
        </w:rPr>
        <w:t>Рог,</w:t>
      </w:r>
      <w:r>
        <w:rPr>
          <w:rFonts w:ascii="Times New Roman" w:hAnsi="Times New Roman" w:cs="Times New Roman"/>
          <w:bCs/>
          <w:sz w:val="22"/>
          <w:szCs w:val="22"/>
        </w:rPr>
        <w:t xml:space="preserve"> Босфор</w:t>
      </w:r>
      <w:r w:rsidRPr="00E439C3">
        <w:rPr>
          <w:rFonts w:ascii="Times New Roman" w:hAnsi="Times New Roman" w:cs="Times New Roman"/>
          <w:bCs/>
          <w:sz w:val="22"/>
          <w:szCs w:val="22"/>
        </w:rPr>
        <w:t xml:space="preserve"> и Мраморное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Босфору. (экскурсия за дополнительную плату).</w:t>
      </w:r>
    </w:p>
    <w:p w:rsidR="000A7D64" w:rsidRPr="00E439C3" w:rsidRDefault="00E439C3" w:rsidP="00E439C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39C3">
        <w:rPr>
          <w:rFonts w:ascii="Times New Roman" w:hAnsi="Times New Roman" w:cs="Times New Roman"/>
          <w:bCs/>
          <w:sz w:val="22"/>
          <w:szCs w:val="22"/>
        </w:rPr>
        <w:t>Ночлег в провинции Стамбула</w:t>
      </w:r>
      <w:r w:rsidR="000A7D64" w:rsidRPr="00E439C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7D64" w:rsidRPr="00E439C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3 День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b/>
          <w:color w:val="auto"/>
          <w:sz w:val="22"/>
          <w:szCs w:val="22"/>
        </w:rPr>
        <w:t>АНКАРА – ЗАГАДОЧНАЯ КАППАДОКИЯ (ЭКСКУРСИИ ВКЛЮЧЕНЫ В СТОИМОСТЬ)</w:t>
      </w:r>
    </w:p>
    <w:p w:rsidR="000A7D64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>После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завтрака в отеле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направляемся в Анкару. Вы посетите знаменитый музей </w:t>
      </w:r>
      <w:proofErr w:type="spellStart"/>
      <w:r w:rsidRPr="00E439C3">
        <w:rPr>
          <w:rFonts w:ascii="Times New Roman" w:hAnsi="Times New Roman" w:cs="Times New Roman"/>
          <w:color w:val="auto"/>
          <w:sz w:val="22"/>
          <w:szCs w:val="22"/>
        </w:rPr>
        <w:t>Ататюрка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подробно рассказывающий о жизни того времени, сохранивший личные вещи Мустафы </w:t>
      </w:r>
      <w:proofErr w:type="spellStart"/>
      <w:r w:rsidRPr="00E439C3">
        <w:rPr>
          <w:rFonts w:ascii="Times New Roman" w:hAnsi="Times New Roman" w:cs="Times New Roman"/>
          <w:color w:val="auto"/>
          <w:sz w:val="22"/>
          <w:szCs w:val="22"/>
        </w:rPr>
        <w:t>Кемаля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E439C3">
        <w:rPr>
          <w:rFonts w:ascii="Times New Roman" w:hAnsi="Times New Roman" w:cs="Times New Roman"/>
          <w:color w:val="auto"/>
          <w:sz w:val="22"/>
          <w:szCs w:val="22"/>
        </w:rPr>
        <w:t>Аванос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>, удивительные смотровые площадки с потрясающими видами, керамическую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фабрику, знаменитые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три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красавицы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и ковровую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фабрику,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также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>подземный город (в зависимости от времени прибытия в Каппадокию экскурсия может быть перенесена на следующий день).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bCs/>
          <w:color w:val="auto"/>
          <w:sz w:val="22"/>
          <w:szCs w:val="22"/>
        </w:rPr>
        <w:t>Ночь в отеле Каппадокии.</w:t>
      </w:r>
    </w:p>
    <w:p w:rsidR="00A42D1D" w:rsidRPr="00E439C3" w:rsidRDefault="00A42D1D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4 День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b/>
          <w:color w:val="auto"/>
          <w:sz w:val="22"/>
          <w:szCs w:val="22"/>
        </w:rPr>
        <w:t>ВОЗДУШНЫЕ ШАРЫ И КАППАДОКИЯ (ЭКСКУРСИИ ЗА ДОПОЛНИТЕЛЬНУЮ ПЛАТУ)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lastRenderedPageBreak/>
        <w:t>посещения - (экскурсия за дополнительную плату ранним утром). После завтрака в отеле будет возможность посетить музей под открытым небом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Гереме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национальный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>парк-музей под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защитой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Юнеско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это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ансамбль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церквей, изумительного ландшафта и старинных фресок, сохранивши</w:t>
      </w:r>
      <w:r w:rsidR="001E1F75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>ся на протяжении столетий - (экскурсия за дополнительную плату).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>Вечером Вам представится возможность при желании принять участие в удивительном шоу крутящихся дервишей. (экскурсия за дополнительную плату).</w:t>
      </w:r>
    </w:p>
    <w:p w:rsidR="000A7D64" w:rsidRPr="00E439C3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>Ночь в отеле Каппадокии</w:t>
      </w:r>
      <w:r w:rsidR="00467644" w:rsidRPr="00E439C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A7D64"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7D64" w:rsidRPr="00E439C3" w:rsidRDefault="000A7D64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5 День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/>
          <w:color w:val="auto"/>
          <w:sz w:val="22"/>
          <w:szCs w:val="22"/>
        </w:rPr>
        <w:t>КОНЬЯ (ЭКСКУРСИЯ ВКЛЮЧЕНА В СТОИМОСТЬ)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После раннего завтрака в отеле Вас ждет переезд и экскурсия по городу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1E1F75">
        <w:rPr>
          <w:rFonts w:ascii="Times New Roman" w:hAnsi="Times New Roman" w:cs="Times New Roman"/>
          <w:color w:val="auto"/>
          <w:sz w:val="22"/>
          <w:szCs w:val="22"/>
        </w:rPr>
        <w:t>, пожалуй, самый волшебный, спокойный и доброжелательный город во всей Турции. Легенды вплетаются здесь в историю так умело, что уже и не отличишь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 где правда, а где вымысел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Издревле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была </w:t>
      </w: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и остается крупным религиозным центром. Это город – родина Святой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Параскевы</w:t>
      </w:r>
      <w:proofErr w:type="spellEnd"/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 (Пятницы), которую в христианстве издавна считают целительницей людей от самых тяжелых душевных и телесных недугов.</w:t>
      </w:r>
    </w:p>
    <w:p w:rsidR="000A7D64" w:rsidRPr="001E1F75" w:rsidRDefault="001E1F75" w:rsidP="001E1F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Переезд и ночлег в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0A7D64"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6 День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ПАМУККАЛЕ - ИЕРАПОЛИС (ЭКСКУРСИЯ ЗА ДОПОЛНИТЕЛЬНУЮ ПЛАТУ)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После завтрака в отеле, Вас ждут руины античного города 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Иераполис</w:t>
      </w:r>
      <w:proofErr w:type="spellEnd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, который расположился на известняковых тер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р</w:t>
      </w: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асах. Здесь находятся развалины храма Аполлона, датируемые III веком н.э. Дальше мы поедем в 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Памуккале</w:t>
      </w:r>
      <w:proofErr w:type="spellEnd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травертиновые</w:t>
      </w:r>
      <w:proofErr w:type="spellEnd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</w:r>
    </w:p>
    <w:p w:rsidR="000A7D64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Ночь в отеле 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Памуккале</w:t>
      </w:r>
      <w:proofErr w:type="spellEnd"/>
      <w:r w:rsidR="000A7D64"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7 День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СТАНОВЛЕНИЕ ОСМАНСКОЙ ИМПЕРИИ – БУРСА (ЭКСКУРСИЯ ВКЛЮЧЕНА В СТОИМОСТЬ)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 отеле отправление в Бурсу.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Бурса –</w:t>
      </w: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первая столица Великой Османской Империи. Здесь возможно прочувствовать настоящий османский дух на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улочках города, в исторических местах. Панорамный обзор города.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</w:r>
    </w:p>
    <w:p w:rsidR="000A7D64" w:rsidRPr="00A42D1D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Переезд и 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A42D1D" w:rsidRDefault="000A7D64" w:rsidP="000A7D64">
      <w:pPr>
        <w:pStyle w:val="Default"/>
        <w:rPr>
          <w:rFonts w:ascii="Times New Roman" w:eastAsia="Arial Unicode MS" w:hAnsi="Times New Roman" w:cs="Times New Roman"/>
          <w:bCs/>
          <w:color w:val="0000FF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8 День</w:t>
      </w:r>
    </w:p>
    <w:p w:rsidR="003C3373" w:rsidRPr="003C3373" w:rsidRDefault="003C3373" w:rsidP="003C337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373">
        <w:rPr>
          <w:rFonts w:ascii="Times New Roman" w:hAnsi="Times New Roman" w:cs="Times New Roman"/>
          <w:bCs/>
          <w:color w:val="auto"/>
          <w:sz w:val="22"/>
          <w:szCs w:val="22"/>
        </w:rPr>
        <w:t>ОТЪЕЗД</w:t>
      </w:r>
    </w:p>
    <w:p w:rsidR="00A55155" w:rsidRPr="00A55155" w:rsidRDefault="00F50055" w:rsidP="00A5515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50055">
        <w:rPr>
          <w:rFonts w:ascii="Times New Roman" w:hAnsi="Times New Roman" w:cs="Times New Roman"/>
          <w:bCs/>
          <w:color w:val="auto"/>
          <w:sz w:val="22"/>
          <w:szCs w:val="22"/>
        </w:rPr>
        <w:t>В зависимости от времени вылета комфортабельный автобус доставит Вас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аэропорт для возвращения домой</w:t>
      </w:r>
      <w:r w:rsidR="003C3373" w:rsidRPr="003C337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0A7D64" w:rsidRPr="00900D43" w:rsidTr="00740EC6">
        <w:trPr>
          <w:trHeight w:val="109"/>
        </w:trPr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стоимость тура включено: </w:t>
            </w:r>
          </w:p>
        </w:tc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услуги: </w:t>
            </w:r>
          </w:p>
        </w:tc>
      </w:tr>
      <w:tr w:rsidR="000A7D64" w:rsidRPr="00900D43" w:rsidTr="00740EC6">
        <w:trPr>
          <w:trHeight w:val="797"/>
        </w:trPr>
        <w:tc>
          <w:tcPr>
            <w:tcW w:w="5152" w:type="dxa"/>
          </w:tcPr>
          <w:p w:rsidR="000A7D64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65F70" w:rsidRPr="00900D43" w:rsidRDefault="00865F70" w:rsidP="00865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Авиаперелет (минимальный тариф авиакомпании)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Размещение в отелях 4*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Ежедневные завтраки и ужины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>• Группов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Переезды между городами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Русскоговорящий профессиональный гид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Экскурсии по программе </w:t>
            </w:r>
          </w:p>
          <w:p w:rsidR="00A55155" w:rsidRDefault="0049414C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Медицинская страховка</w:t>
            </w:r>
          </w:p>
          <w:p w:rsidR="00A55155" w:rsidRPr="00900D43" w:rsidRDefault="00A55155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Комиссия для агентств</w:t>
            </w: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</w:tcPr>
          <w:p w:rsidR="000A7D64" w:rsidRPr="00D03623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Все доп. экскурсии за дополнительную плату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Обеды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Личные расходы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Предположительные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отели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по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туру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Стамбул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Sogut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 and Spa, Golden Way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Hotel, Ramada Hotel &amp; Suites by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Windham Istanbul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Merter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Каппадокия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By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Cappadocian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Mustafa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Dinler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Nevşehi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hotels,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Suhan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Tassaray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 </w:t>
      </w:r>
    </w:p>
    <w:p w:rsidR="00740EC6" w:rsidRPr="00A551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Памуккале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-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Herakles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Termal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Adem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Pira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Halici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</w:t>
      </w: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Это предположительные отели по программе, которые не выбираются заранее и могут быть заменены другими отелями такой же категории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Отели по программе находятся удаленно от исторических мест в провинции указанных городов. 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В отношении туристов, не следующих по программе тура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либо отделяющихся от группы,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применяются меры со стороны туроператора в виде аннуляции всех входящих услуг по программе. Туроператор оставляет за собой право внести изменения в программу, изменить даты заездов или прекратить действие программы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международным стандартам заселение в отель в 14:00, освобождение номеров в 12:00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Предусмотрена возможность дополнительного пребывания в Стамбу</w:t>
      </w:r>
      <w:r w:rsidR="005707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ле на срок от 1 до 3 ночей либо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до начала тура, либо после его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окончания.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Размещение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отеле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программе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на тех же условиях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910B1D" w:rsidRDefault="00740EC6" w:rsidP="00740EC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0B1D">
        <w:rPr>
          <w:rFonts w:ascii="Times New Roman" w:hAnsi="Times New Roman" w:cs="Times New Roman"/>
          <w:b/>
          <w:bCs/>
          <w:color w:val="auto"/>
          <w:sz w:val="22"/>
          <w:szCs w:val="22"/>
        </w:rPr>
        <w:t>В программе могут быть изменения в зависимости от погодных условий и времени вылета. Дни экскурсий могут быть изменены. Программа может начинаться в обратном порядке</w:t>
      </w:r>
      <w:r w:rsidRPr="00910B1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55155" w:rsidRPr="00A55155" w:rsidRDefault="00A55155" w:rsidP="00A55155">
      <w:pPr>
        <w:rPr>
          <w:rFonts w:ascii="Times New Roman" w:hAnsi="Times New Roman"/>
          <w:lang w:val="ru-RU"/>
        </w:rPr>
      </w:pPr>
    </w:p>
    <w:sectPr w:rsidR="00A55155" w:rsidRPr="00A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E7C"/>
    <w:multiLevelType w:val="hybridMultilevel"/>
    <w:tmpl w:val="40A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173"/>
    <w:multiLevelType w:val="hybridMultilevel"/>
    <w:tmpl w:val="1434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205B1"/>
    <w:multiLevelType w:val="hybridMultilevel"/>
    <w:tmpl w:val="F0A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0997"/>
    <w:multiLevelType w:val="hybridMultilevel"/>
    <w:tmpl w:val="2A64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4"/>
    <w:rsid w:val="00074F5F"/>
    <w:rsid w:val="000A7D64"/>
    <w:rsid w:val="000E2EF3"/>
    <w:rsid w:val="001E1F75"/>
    <w:rsid w:val="001F53B0"/>
    <w:rsid w:val="003C3373"/>
    <w:rsid w:val="00467644"/>
    <w:rsid w:val="0049414C"/>
    <w:rsid w:val="005707B8"/>
    <w:rsid w:val="006317F9"/>
    <w:rsid w:val="00740EC6"/>
    <w:rsid w:val="00802549"/>
    <w:rsid w:val="00865F70"/>
    <w:rsid w:val="00900D43"/>
    <w:rsid w:val="00910B1D"/>
    <w:rsid w:val="00A42D1D"/>
    <w:rsid w:val="00A55155"/>
    <w:rsid w:val="00D03623"/>
    <w:rsid w:val="00E439C3"/>
    <w:rsid w:val="00F00E2F"/>
    <w:rsid w:val="00F50055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E5B9-8E51-43DA-A25C-5EDC074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a.romanchevskaya</dc:creator>
  <cp:keywords/>
  <dc:description/>
  <cp:lastModifiedBy>a.romanchevskaya</cp:lastModifiedBy>
  <cp:revision>3</cp:revision>
  <dcterms:created xsi:type="dcterms:W3CDTF">2021-11-28T17:22:00Z</dcterms:created>
  <dcterms:modified xsi:type="dcterms:W3CDTF">2021-11-28T18:34:00Z</dcterms:modified>
</cp:coreProperties>
</file>